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47CE6" w14:textId="77777777" w:rsidR="00C90716" w:rsidRPr="00B660CA" w:rsidRDefault="00C90716" w:rsidP="00C9071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B660CA">
        <w:rPr>
          <w:rFonts w:ascii="Segoe UI" w:eastAsia="Times New Roman" w:hAnsi="Segoe UI" w:cs="Segoe UI"/>
          <w:b/>
          <w:bCs/>
          <w:sz w:val="21"/>
          <w:szCs w:val="21"/>
          <w:lang w:eastAsia="es-GT"/>
        </w:rPr>
        <w:t>Sistema de Alimentación Ininterrumpida (UPS) de escritorio de marca con reconocido prestigio internacional, con un (1) año de garantía en sitio, con las siguientes especificaciones técnicas mínimas:</w:t>
      </w:r>
    </w:p>
    <w:p w14:paraId="64883920" w14:textId="77777777" w:rsidR="00C90716" w:rsidRPr="00B660CA" w:rsidRDefault="00C90716" w:rsidP="00C9071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B660CA">
        <w:rPr>
          <w:rFonts w:ascii="Segoe UI" w:eastAsia="Times New Roman" w:hAnsi="Segoe UI" w:cs="Segoe UI"/>
          <w:sz w:val="21"/>
          <w:szCs w:val="21"/>
          <w:lang w:eastAsia="es-GT"/>
        </w:rPr>
        <w:t>Capacidad de administración de potencia 750VA/375W.</w:t>
      </w:r>
    </w:p>
    <w:p w14:paraId="59047BF5" w14:textId="77777777" w:rsidR="00C90716" w:rsidRPr="00B660CA" w:rsidRDefault="00C90716" w:rsidP="00C9071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B660CA">
        <w:rPr>
          <w:rFonts w:ascii="Segoe UI" w:eastAsia="Times New Roman" w:hAnsi="Segoe UI" w:cs="Segoe UI"/>
          <w:sz w:val="21"/>
          <w:szCs w:val="21"/>
          <w:lang w:eastAsia="es-GT"/>
        </w:rPr>
        <w:t>Tensión nominal de salida soportada 120V.</w:t>
      </w:r>
    </w:p>
    <w:p w14:paraId="1C143F19" w14:textId="77777777" w:rsidR="00C90716" w:rsidRPr="00B660CA" w:rsidRDefault="00C90716" w:rsidP="00C9071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B660CA">
        <w:rPr>
          <w:rFonts w:ascii="Segoe UI" w:eastAsia="Times New Roman" w:hAnsi="Segoe UI" w:cs="Segoe UI"/>
          <w:sz w:val="21"/>
          <w:szCs w:val="21"/>
          <w:lang w:eastAsia="es-GT"/>
        </w:rPr>
        <w:t>Regulación automática de voltaje.</w:t>
      </w:r>
    </w:p>
    <w:p w14:paraId="4FC5546F" w14:textId="77777777" w:rsidR="00C90716" w:rsidRPr="00B660CA" w:rsidRDefault="00C90716" w:rsidP="00C9071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B660CA">
        <w:rPr>
          <w:rFonts w:ascii="Segoe UI" w:eastAsia="Times New Roman" w:hAnsi="Segoe UI" w:cs="Segoe UI"/>
          <w:sz w:val="21"/>
          <w:szCs w:val="21"/>
          <w:lang w:eastAsia="es-GT"/>
        </w:rPr>
        <w:t>Conector de entrada tipo Nema 5-15P.</w:t>
      </w:r>
    </w:p>
    <w:p w14:paraId="6045028F" w14:textId="77777777" w:rsidR="00C90716" w:rsidRPr="00B660CA" w:rsidRDefault="00C90716" w:rsidP="00C9071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B660CA">
        <w:rPr>
          <w:rFonts w:ascii="Segoe UI" w:eastAsia="Times New Roman" w:hAnsi="Segoe UI" w:cs="Segoe UI"/>
          <w:sz w:val="21"/>
          <w:szCs w:val="21"/>
          <w:lang w:eastAsia="es-GT"/>
        </w:rPr>
        <w:t>Seis (6) tomacorrientes con salida tipo Nema 5-15R.</w:t>
      </w:r>
    </w:p>
    <w:p w14:paraId="528018CA" w14:textId="77777777" w:rsidR="00883120" w:rsidRPr="00C90716" w:rsidRDefault="00883120">
      <w:pPr>
        <w:rPr>
          <w:lang w:val="es-ES"/>
        </w:rPr>
      </w:pPr>
    </w:p>
    <w:sectPr w:rsidR="00883120" w:rsidRPr="00C907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60A68"/>
    <w:multiLevelType w:val="multilevel"/>
    <w:tmpl w:val="C7405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4A0168"/>
    <w:multiLevelType w:val="multilevel"/>
    <w:tmpl w:val="442E2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8A13FD"/>
    <w:multiLevelType w:val="multilevel"/>
    <w:tmpl w:val="EBA4A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8D6E83"/>
    <w:multiLevelType w:val="multilevel"/>
    <w:tmpl w:val="C114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BE1F99"/>
    <w:multiLevelType w:val="multilevel"/>
    <w:tmpl w:val="B3D8E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95472F"/>
    <w:multiLevelType w:val="multilevel"/>
    <w:tmpl w:val="58AAF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164EE1"/>
    <w:multiLevelType w:val="multilevel"/>
    <w:tmpl w:val="9D88D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4699887">
    <w:abstractNumId w:val="5"/>
  </w:num>
  <w:num w:numId="2" w16cid:durableId="170488043">
    <w:abstractNumId w:val="2"/>
  </w:num>
  <w:num w:numId="3" w16cid:durableId="1693610850">
    <w:abstractNumId w:val="6"/>
  </w:num>
  <w:num w:numId="4" w16cid:durableId="1089960570">
    <w:abstractNumId w:val="0"/>
  </w:num>
  <w:num w:numId="5" w16cid:durableId="917208603">
    <w:abstractNumId w:val="3"/>
  </w:num>
  <w:num w:numId="6" w16cid:durableId="632105223">
    <w:abstractNumId w:val="4"/>
  </w:num>
  <w:num w:numId="7" w16cid:durableId="1443765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0D0"/>
    <w:rsid w:val="001C4204"/>
    <w:rsid w:val="002D7204"/>
    <w:rsid w:val="00774D0A"/>
    <w:rsid w:val="007912C9"/>
    <w:rsid w:val="00883120"/>
    <w:rsid w:val="009250D0"/>
    <w:rsid w:val="009A5F5E"/>
    <w:rsid w:val="00B1542F"/>
    <w:rsid w:val="00B660CA"/>
    <w:rsid w:val="00C90716"/>
    <w:rsid w:val="00F1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1542CB"/>
  <w15:chartTrackingRefBased/>
  <w15:docId w15:val="{FBC2B59B-A9FC-497A-8844-776E19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1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3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353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usac</dc:creator>
  <cp:keywords/>
  <dc:description/>
  <cp:lastModifiedBy>DELL2024</cp:lastModifiedBy>
  <cp:revision>10</cp:revision>
  <dcterms:created xsi:type="dcterms:W3CDTF">2024-09-16T05:39:00Z</dcterms:created>
  <dcterms:modified xsi:type="dcterms:W3CDTF">2024-09-20T22:26:00Z</dcterms:modified>
</cp:coreProperties>
</file>